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DDD8C2" w:themeColor="background2" w:themeShade="E5"/>
  <w:body>
    <w:p w14:paraId="46200113" w14:textId="77777777" w:rsidR="00A2258E" w:rsidRDefault="00000000" w:rsidP="000140FA">
      <w:pPr>
        <w:spacing w:after="0"/>
        <w:jc w:val="center"/>
        <w:rPr>
          <w:rFonts w:eastAsia="Times New Roman" w:cs="Calibri"/>
          <w:b/>
          <w:sz w:val="16"/>
          <w:u w:val="double"/>
          <w:lang w:eastAsia="fr-FR"/>
        </w:rPr>
      </w:pPr>
      <w:r>
        <w:rPr>
          <w:rFonts w:cs="Calibri"/>
          <w:noProof/>
          <w:sz w:val="56"/>
        </w:rPr>
        <w:pict w14:anchorId="36C697F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left:0;text-align:left;margin-left:135.3pt;margin-top:-22.5pt;width:312.05pt;height:37pt;z-index:-251656192" wrapcoords="16719 -441 -52 -441 -52 17192 3635 20718 3790 21600 3842 21600 4413 21600 12617 20718 21652 17192 21652 0 21496 -441 19938 -441 16719 -441" fillcolor="#ffc000" strokeweight="1.5pt">
            <v:shadow color="#868686"/>
            <v:textpath style="font-family:&quot;Arial Black&quot;;v-text-kern:t" trim="t" fitpath="t" string="Programme   -  2025"/>
            <w10:wrap type="tight"/>
          </v:shape>
        </w:pict>
      </w:r>
      <w:r w:rsidR="00A2258E">
        <w:rPr>
          <w:rFonts w:cs="Calibri"/>
          <w:noProof/>
          <w:sz w:val="56"/>
          <w:lang w:eastAsia="fr-FR"/>
        </w:rPr>
        <w:drawing>
          <wp:anchor distT="0" distB="0" distL="114300" distR="114300" simplePos="0" relativeHeight="251661312" behindDoc="1" locked="0" layoutInCell="1" allowOverlap="1" wp14:anchorId="7BBFE0FF" wp14:editId="0B279EC9">
            <wp:simplePos x="0" y="0"/>
            <wp:positionH relativeFrom="column">
              <wp:posOffset>3175</wp:posOffset>
            </wp:positionH>
            <wp:positionV relativeFrom="paragraph">
              <wp:posOffset>-236855</wp:posOffset>
            </wp:positionV>
            <wp:extent cx="737235" cy="1249680"/>
            <wp:effectExtent l="19050" t="0" r="5715" b="0"/>
            <wp:wrapTight wrapText="bothSides">
              <wp:wrapPolygon edited="0">
                <wp:start x="-558" y="0"/>
                <wp:lineTo x="-558" y="21402"/>
                <wp:lineTo x="21767" y="21402"/>
                <wp:lineTo x="21767" y="0"/>
                <wp:lineTo x="-558" y="0"/>
              </wp:wrapPolygon>
            </wp:wrapTight>
            <wp:docPr id="3"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7"/>
                    <pic:cNvPicPr>
                      <a:picLocks noChangeAspect="1" noChangeArrowheads="1"/>
                    </pic:cNvPicPr>
                  </pic:nvPicPr>
                  <pic:blipFill>
                    <a:blip r:embed="rId5" cstate="print"/>
                    <a:srcRect/>
                    <a:stretch>
                      <a:fillRect/>
                    </a:stretch>
                  </pic:blipFill>
                  <pic:spPr bwMode="auto">
                    <a:xfrm>
                      <a:off x="0" y="0"/>
                      <a:ext cx="737235" cy="1249680"/>
                    </a:xfrm>
                    <a:prstGeom prst="rect">
                      <a:avLst/>
                    </a:prstGeom>
                    <a:solidFill>
                      <a:srgbClr val="FFFFFF"/>
                    </a:solidFill>
                    <a:ln w="9525">
                      <a:noFill/>
                      <a:miter lim="800000"/>
                      <a:headEnd/>
                      <a:tailEnd/>
                    </a:ln>
                  </pic:spPr>
                </pic:pic>
              </a:graphicData>
            </a:graphic>
          </wp:anchor>
        </w:drawing>
      </w:r>
    </w:p>
    <w:p w14:paraId="54D6203A" w14:textId="77777777" w:rsidR="00A2258E" w:rsidRDefault="00A2258E" w:rsidP="000140FA">
      <w:pPr>
        <w:spacing w:after="0"/>
        <w:jc w:val="center"/>
        <w:rPr>
          <w:rFonts w:eastAsia="Times New Roman" w:cs="Calibri"/>
          <w:b/>
          <w:sz w:val="16"/>
          <w:u w:val="double"/>
          <w:lang w:eastAsia="fr-FR"/>
        </w:rPr>
      </w:pPr>
    </w:p>
    <w:p w14:paraId="359F213F" w14:textId="77777777" w:rsidR="00A2258E" w:rsidRDefault="00000000" w:rsidP="000140FA">
      <w:pPr>
        <w:spacing w:after="0"/>
        <w:jc w:val="center"/>
        <w:rPr>
          <w:rFonts w:eastAsia="Times New Roman" w:cs="Calibri"/>
          <w:b/>
          <w:sz w:val="16"/>
          <w:u w:val="double"/>
          <w:lang w:eastAsia="fr-FR"/>
        </w:rPr>
      </w:pPr>
      <w:r>
        <w:rPr>
          <w:noProof/>
        </w:rPr>
        <w:pict w14:anchorId="0A033A26">
          <v:shapetype id="_x0000_t156" coordsize="21600,21600" o:spt="156" adj="2809,10800" path="m@25@0c@26@3@27@1@28@0m@21@4c@22@5@23@6@24@4e">
            <v:formulas>
              <v:f eqn="val #0"/>
              <v:f eqn="prod @0 41 9"/>
              <v:f eqn="prod @0 23 9"/>
              <v:f eqn="sum 0 0 @2"/>
              <v:f eqn="sum 21600 0 #0"/>
              <v:f eqn="sum 21600 0 @1"/>
              <v:f eqn="sum 21600 0 @3"/>
              <v:f eqn="sum #1 0 10800"/>
              <v:f eqn="sum 21600 0 #1"/>
              <v:f eqn="prod @8 2 3"/>
              <v:f eqn="prod @8 4 3"/>
              <v:f eqn="prod @8 2 1"/>
              <v:f eqn="sum 21600 0 @9"/>
              <v:f eqn="sum 21600 0 @10"/>
              <v:f eqn="sum 21600 0 @11"/>
              <v:f eqn="prod #1 2 3"/>
              <v:f eqn="prod #1 4 3"/>
              <v:f eqn="prod #1 2 1"/>
              <v:f eqn="sum 21600 0 @15"/>
              <v:f eqn="sum 21600 0 @16"/>
              <v:f eqn="sum 21600 0 @17"/>
              <v:f eqn="if @7 @14 0"/>
              <v:f eqn="if @7 @13 @15"/>
              <v:f eqn="if @7 @12 @16"/>
              <v:f eqn="if @7 21600 @17"/>
              <v:f eqn="if @7 0 @20"/>
              <v:f eqn="if @7 @9 @19"/>
              <v:f eqn="if @7 @10 @18"/>
              <v:f eqn="if @7 @11 21600"/>
              <v:f eqn="sum @24 0 @21"/>
              <v:f eqn="sum @4 0 @0"/>
              <v:f eqn="max @21 @25"/>
              <v:f eqn="min @24 @28"/>
              <v:f eqn="prod @0 2 1"/>
              <v:f eqn="sum 21600 0 @33"/>
              <v:f eqn="mid @26 @27"/>
              <v:f eqn="mid @24 @28"/>
              <v:f eqn="mid @22 @23"/>
              <v:f eqn="mid @21 @25"/>
            </v:formulas>
            <v:path textpathok="t" o:connecttype="custom" o:connectlocs="@35,@0;@38,10800;@37,@4;@36,10800" o:connectangles="270,180,90,0"/>
            <v:textpath on="t" fitshape="t" xscale="t"/>
            <v:handles>
              <v:h position="topLeft,#0" yrange="0,4459"/>
              <v:h position="#1,bottomRight" xrange="8640,12960"/>
            </v:handles>
            <o:lock v:ext="edit" text="t" shapetype="t"/>
          </v:shapetype>
          <v:shape id="_x0000_s1031" type="#_x0000_t156" style="position:absolute;left:0;text-align:left;margin-left:27.75pt;margin-top:.05pt;width:397.2pt;height:57.05pt;rotation:-144602fd;z-index:-251650048" wrapcoords="21355 4832 6032 853 937 568 897 3979 245 4263 -41 5400 -82 10232 163 12789 326 13074 326 14495 530 17621 611 18189 774 18189 11452 21032 16546 22168 18299 22453 20785 20463 20907 18474 20826 16484 20581 13926 21029 13926 21682 11653 21722 6253 21600 5116 21355 4832" fillcolor="black [3213]" stroked="f">
            <v:fill color2="#099"/>
            <v:shadow on="t" color="silver" opacity="52429f" offset="3pt,3pt"/>
            <v:textpath style="font-family:&quot;Monotype Corsiva&quot;;font-weight:bold;v-text-kern:t" trim="t" fitpath="t" xscale="f" string="&quot;De Haëndel à Mozart&quot;"/>
            <w10:wrap type="tight"/>
          </v:shape>
        </w:pict>
      </w:r>
    </w:p>
    <w:p w14:paraId="34CB2F00" w14:textId="77777777" w:rsidR="00A2258E" w:rsidRDefault="00A2258E" w:rsidP="000140FA">
      <w:pPr>
        <w:spacing w:after="0"/>
        <w:jc w:val="center"/>
        <w:rPr>
          <w:rFonts w:eastAsia="Times New Roman" w:cs="Calibri"/>
          <w:b/>
          <w:sz w:val="16"/>
          <w:u w:val="double"/>
          <w:lang w:eastAsia="fr-FR"/>
        </w:rPr>
      </w:pPr>
    </w:p>
    <w:p w14:paraId="71D6E6EB" w14:textId="77777777" w:rsidR="00A2258E" w:rsidRDefault="00A2258E" w:rsidP="000140FA">
      <w:pPr>
        <w:spacing w:after="0"/>
        <w:jc w:val="center"/>
        <w:rPr>
          <w:rFonts w:eastAsia="Times New Roman" w:cs="Calibri"/>
          <w:b/>
          <w:sz w:val="16"/>
          <w:u w:val="double"/>
          <w:lang w:eastAsia="fr-FR"/>
        </w:rPr>
      </w:pPr>
    </w:p>
    <w:p w14:paraId="5C65AFFE" w14:textId="77777777" w:rsidR="00A2258E" w:rsidRDefault="00A2258E" w:rsidP="000140FA">
      <w:pPr>
        <w:spacing w:after="0"/>
        <w:jc w:val="center"/>
        <w:rPr>
          <w:rFonts w:eastAsia="Times New Roman" w:cs="Calibri"/>
          <w:b/>
          <w:sz w:val="16"/>
          <w:u w:val="double"/>
          <w:lang w:eastAsia="fr-FR"/>
        </w:rPr>
      </w:pPr>
    </w:p>
    <w:p w14:paraId="441D8F65" w14:textId="77777777" w:rsidR="00A2258E" w:rsidRDefault="00A2258E" w:rsidP="000140FA">
      <w:pPr>
        <w:spacing w:after="0"/>
        <w:jc w:val="center"/>
        <w:rPr>
          <w:rFonts w:eastAsia="Times New Roman" w:cs="Calibri"/>
          <w:b/>
          <w:sz w:val="16"/>
          <w:u w:val="double"/>
          <w:lang w:eastAsia="fr-FR"/>
        </w:rPr>
      </w:pPr>
    </w:p>
    <w:p w14:paraId="3D12F3A7" w14:textId="77777777" w:rsidR="00A2258E" w:rsidRDefault="00A2258E" w:rsidP="000140FA">
      <w:pPr>
        <w:spacing w:after="0"/>
        <w:jc w:val="center"/>
        <w:rPr>
          <w:rFonts w:eastAsia="Times New Roman" w:cs="Calibri"/>
          <w:b/>
          <w:sz w:val="16"/>
          <w:u w:val="double"/>
          <w:lang w:eastAsia="fr-FR"/>
        </w:rPr>
      </w:pPr>
    </w:p>
    <w:p w14:paraId="1B1A1EF8" w14:textId="77777777" w:rsidR="000140FA" w:rsidRDefault="000140FA" w:rsidP="000140FA">
      <w:pPr>
        <w:spacing w:after="0"/>
        <w:jc w:val="center"/>
        <w:rPr>
          <w:rFonts w:eastAsia="Times New Roman" w:cs="Calibri"/>
          <w:b/>
          <w:sz w:val="16"/>
          <w:u w:val="double"/>
          <w:lang w:eastAsia="fr-FR"/>
        </w:rPr>
      </w:pPr>
    </w:p>
    <w:p w14:paraId="5422C6A4" w14:textId="77777777" w:rsidR="000140FA" w:rsidRPr="00670917" w:rsidRDefault="00A877F0" w:rsidP="000140FA">
      <w:pPr>
        <w:shd w:val="clear" w:color="auto" w:fill="FFC000"/>
        <w:spacing w:after="0" w:line="240" w:lineRule="auto"/>
        <w:jc w:val="center"/>
        <w:rPr>
          <w:rFonts w:cs="Calibri"/>
          <w:b/>
          <w:sz w:val="96"/>
        </w:rPr>
      </w:pPr>
      <w:r>
        <w:rPr>
          <w:rFonts w:cs="Calibri"/>
          <w:b/>
          <w:noProof/>
          <w:sz w:val="32"/>
          <w:lang w:eastAsia="fr-FR"/>
        </w:rPr>
        <w:drawing>
          <wp:anchor distT="0" distB="0" distL="114300" distR="114300" simplePos="0" relativeHeight="251668480" behindDoc="0" locked="0" layoutInCell="1" allowOverlap="1" wp14:anchorId="38DA6EF7" wp14:editId="2EDFC52F">
            <wp:simplePos x="0" y="0"/>
            <wp:positionH relativeFrom="column">
              <wp:posOffset>5357553</wp:posOffset>
            </wp:positionH>
            <wp:positionV relativeFrom="paragraph">
              <wp:posOffset>345681</wp:posOffset>
            </wp:positionV>
            <wp:extent cx="1311261" cy="1996965"/>
            <wp:effectExtent l="0" t="0" r="3189" b="0"/>
            <wp:wrapNone/>
            <wp:docPr id="1" name="Image 0" descr="Wolfgang-amadeus-mozart_1-Photoroo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lfgang-amadeus-mozart_1-Photoroom.png"/>
                    <pic:cNvPicPr/>
                  </pic:nvPicPr>
                  <pic:blipFill>
                    <a:blip r:embed="rId6" cstate="print"/>
                    <a:srcRect r="16794"/>
                    <a:stretch>
                      <a:fillRect/>
                    </a:stretch>
                  </pic:blipFill>
                  <pic:spPr>
                    <a:xfrm flipH="1">
                      <a:off x="0" y="0"/>
                      <a:ext cx="1311261" cy="1996965"/>
                    </a:xfrm>
                    <a:prstGeom prst="rect">
                      <a:avLst/>
                    </a:prstGeom>
                  </pic:spPr>
                </pic:pic>
              </a:graphicData>
            </a:graphic>
          </wp:anchor>
        </w:drawing>
      </w:r>
      <w:r w:rsidR="00000000">
        <w:rPr>
          <w:rFonts w:cs="Calibri"/>
          <w:b/>
          <w:noProof/>
          <w:sz w:val="32"/>
        </w:rPr>
        <w:pict w14:anchorId="599C728A">
          <v:rect id="_x0000_s1032" style="position:absolute;left:0;text-align:left;margin-left:410.9pt;margin-top:27.2pt;width:114.2pt;height:150.65pt;z-index:-251649024;mso-position-horizontal-relative:text;mso-position-vertical-relative:text" stroked="f"/>
        </w:pict>
      </w:r>
      <w:r w:rsidR="000140FA" w:rsidRPr="00670917">
        <w:rPr>
          <w:rFonts w:eastAsia="Times New Roman" w:cs="Calibri"/>
          <w:b/>
          <w:sz w:val="44"/>
          <w:lang w:eastAsia="fr-FR"/>
        </w:rPr>
        <w:t xml:space="preserve">La Messe du </w:t>
      </w:r>
      <w:r w:rsidR="000140FA" w:rsidRPr="00670917">
        <w:rPr>
          <w:rFonts w:eastAsia="Times New Roman" w:cs="Calibri"/>
          <w:b/>
          <w:sz w:val="48"/>
          <w:lang w:eastAsia="fr-FR"/>
        </w:rPr>
        <w:t>Couronnement</w:t>
      </w:r>
      <w:r w:rsidR="000140FA" w:rsidRPr="00670917">
        <w:rPr>
          <w:rFonts w:eastAsia="Times New Roman" w:cs="Calibri"/>
          <w:b/>
          <w:sz w:val="44"/>
          <w:lang w:eastAsia="fr-FR"/>
        </w:rPr>
        <w:t xml:space="preserve"> de </w:t>
      </w:r>
      <w:r w:rsidR="000140FA" w:rsidRPr="00670917">
        <w:rPr>
          <w:rFonts w:eastAsia="Times New Roman" w:cs="Calibri"/>
          <w:b/>
          <w:color w:val="C00000"/>
          <w:sz w:val="44"/>
          <w:lang w:eastAsia="fr-FR"/>
        </w:rPr>
        <w:t>W. A. MOZART</w:t>
      </w:r>
    </w:p>
    <w:p w14:paraId="552B6468" w14:textId="17AFE9B5" w:rsidR="000140FA" w:rsidRPr="00965DF5" w:rsidRDefault="000140FA" w:rsidP="00965DF5">
      <w:pPr>
        <w:pStyle w:val="NormalWeb"/>
        <w:shd w:val="clear" w:color="auto" w:fill="FFFFFF"/>
        <w:spacing w:before="0" w:beforeAutospacing="0" w:after="0" w:afterAutospacing="0"/>
        <w:jc w:val="both"/>
        <w:rPr>
          <w:rFonts w:ascii="Calibri" w:hAnsi="Calibri" w:cs="Calibri"/>
          <w:b/>
          <w:sz w:val="32"/>
        </w:rPr>
      </w:pPr>
      <w:r w:rsidRPr="00965DF5">
        <w:rPr>
          <w:rFonts w:cs="Calibri"/>
          <w:b/>
          <w:noProof/>
          <w:sz w:val="32"/>
        </w:rPr>
        <w:drawing>
          <wp:anchor distT="0" distB="0" distL="114300" distR="114300" simplePos="0" relativeHeight="251662336" behindDoc="1" locked="0" layoutInCell="1" allowOverlap="1" wp14:anchorId="61E3097F" wp14:editId="5DF04685">
            <wp:simplePos x="0" y="0"/>
            <wp:positionH relativeFrom="column">
              <wp:posOffset>5365115</wp:posOffset>
            </wp:positionH>
            <wp:positionV relativeFrom="paragraph">
              <wp:posOffset>67945</wp:posOffset>
            </wp:positionV>
            <wp:extent cx="1282065" cy="1649730"/>
            <wp:effectExtent l="19050" t="0" r="0" b="0"/>
            <wp:wrapTight wrapText="bothSides">
              <wp:wrapPolygon edited="0">
                <wp:start x="-321" y="0"/>
                <wp:lineTo x="-321" y="21450"/>
                <wp:lineTo x="21504" y="21450"/>
                <wp:lineTo x="21504" y="0"/>
                <wp:lineTo x="-321" y="0"/>
              </wp:wrapPolygon>
            </wp:wrapTight>
            <wp:docPr id="4" name="Image 0" descr="Mozart_Lan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0" descr="Mozart_Lange.png"/>
                    <pic:cNvPicPr>
                      <a:picLocks noChangeAspect="1" noChangeArrowheads="1"/>
                    </pic:cNvPicPr>
                  </pic:nvPicPr>
                  <pic:blipFill>
                    <a:blip r:embed="rId7" cstate="print"/>
                    <a:srcRect/>
                    <a:stretch>
                      <a:fillRect/>
                    </a:stretch>
                  </pic:blipFill>
                  <pic:spPr bwMode="auto">
                    <a:xfrm>
                      <a:off x="0" y="0"/>
                      <a:ext cx="1282065" cy="1649730"/>
                    </a:xfrm>
                    <a:prstGeom prst="rect">
                      <a:avLst/>
                    </a:prstGeom>
                    <a:noFill/>
                    <a:ln w="9525">
                      <a:noFill/>
                      <a:miter lim="800000"/>
                      <a:headEnd/>
                      <a:tailEnd/>
                    </a:ln>
                  </pic:spPr>
                </pic:pic>
              </a:graphicData>
            </a:graphic>
          </wp:anchor>
        </w:drawing>
      </w:r>
      <w:r w:rsidRPr="00965DF5">
        <w:rPr>
          <w:rFonts w:ascii="Calibri" w:hAnsi="Calibri" w:cs="Calibri"/>
          <w:b/>
          <w:noProof/>
          <w:sz w:val="32"/>
        </w:rPr>
        <w:t>C’</w:t>
      </w:r>
      <w:r w:rsidRPr="00965DF5">
        <w:rPr>
          <w:rFonts w:ascii="Calibri" w:hAnsi="Calibri" w:cs="Calibri"/>
          <w:b/>
          <w:sz w:val="32"/>
        </w:rPr>
        <w:t xml:space="preserve">est l’une des plus </w:t>
      </w:r>
      <w:r w:rsidR="0031056A" w:rsidRPr="00965DF5">
        <w:rPr>
          <w:rFonts w:ascii="Calibri" w:hAnsi="Calibri" w:cs="Calibri"/>
          <w:b/>
          <w:sz w:val="32"/>
        </w:rPr>
        <w:t>populaires de</w:t>
      </w:r>
      <w:r w:rsidRPr="00965DF5">
        <w:rPr>
          <w:rFonts w:ascii="Calibri" w:hAnsi="Calibri" w:cs="Calibri"/>
          <w:b/>
          <w:sz w:val="32"/>
        </w:rPr>
        <w:t> </w:t>
      </w:r>
      <w:hyperlink r:id="rId8" w:tooltip="Wolfgang Amadeus Mozart" w:history="1">
        <w:r w:rsidRPr="00965DF5">
          <w:rPr>
            <w:rStyle w:val="Lienhypertexte"/>
            <w:rFonts w:ascii="Calibri" w:hAnsi="Calibri" w:cs="Calibri"/>
            <w:b/>
            <w:color w:val="auto"/>
            <w:sz w:val="32"/>
            <w:u w:val="none"/>
          </w:rPr>
          <w:t>W. A. Mozart</w:t>
        </w:r>
      </w:hyperlink>
      <w:r w:rsidRPr="00965DF5">
        <w:rPr>
          <w:rFonts w:ascii="Calibri" w:hAnsi="Calibri" w:cs="Calibri"/>
          <w:b/>
          <w:sz w:val="32"/>
        </w:rPr>
        <w:t>. Il l’a composée à l’âge de 23 ans, sur une commande de l’Archevêque de Salzbourg, en l’honneur de la fête du Couronnement de la Vierge miraculeuse du sanctuaire de Maria Plain. Elle connut immédiatement un grand succès à sa création et fut redonnée aux Couronnements de Léopold II, Roi de Bohême, à Prague en 1791, puis de François II de Bohême en 1792.</w:t>
      </w:r>
    </w:p>
    <w:p w14:paraId="7CB7DA05" w14:textId="77777777" w:rsidR="000140FA" w:rsidRPr="00965DF5" w:rsidRDefault="000140FA" w:rsidP="000140FA">
      <w:pPr>
        <w:pStyle w:val="NormalWeb"/>
        <w:shd w:val="clear" w:color="auto" w:fill="FFFFFF"/>
        <w:spacing w:before="0" w:beforeAutospacing="0" w:after="0" w:afterAutospacing="0"/>
        <w:rPr>
          <w:rFonts w:ascii="Calibri" w:hAnsi="Calibri" w:cs="Calibri"/>
          <w:sz w:val="14"/>
        </w:rPr>
      </w:pPr>
    </w:p>
    <w:p w14:paraId="3433F5C4" w14:textId="77777777" w:rsidR="000140FA" w:rsidRDefault="000140FA" w:rsidP="000140FA">
      <w:pPr>
        <w:pStyle w:val="NormalWeb"/>
        <w:shd w:val="clear" w:color="auto" w:fill="FFC000"/>
        <w:spacing w:before="0" w:beforeAutospacing="0" w:after="0" w:afterAutospacing="0"/>
        <w:rPr>
          <w:rFonts w:ascii="Calibri" w:hAnsi="Calibri" w:cs="Calibri"/>
          <w:b/>
          <w:sz w:val="36"/>
        </w:rPr>
      </w:pPr>
      <w:r w:rsidRPr="000140FA">
        <w:rPr>
          <w:rFonts w:ascii="Calibri" w:hAnsi="Calibri" w:cs="Calibri"/>
          <w:b/>
          <w:sz w:val="36"/>
        </w:rPr>
        <w:t>« </w:t>
      </w:r>
      <w:proofErr w:type="spellStart"/>
      <w:r w:rsidRPr="000140FA">
        <w:rPr>
          <w:rFonts w:ascii="Calibri" w:hAnsi="Calibri" w:cs="Calibri"/>
          <w:b/>
          <w:sz w:val="36"/>
        </w:rPr>
        <w:t>Misericordias</w:t>
      </w:r>
      <w:proofErr w:type="spellEnd"/>
      <w:r w:rsidRPr="000140FA">
        <w:rPr>
          <w:rFonts w:ascii="Calibri" w:hAnsi="Calibri" w:cs="Calibri"/>
          <w:b/>
          <w:sz w:val="36"/>
        </w:rPr>
        <w:t xml:space="preserve"> </w:t>
      </w:r>
      <w:proofErr w:type="spellStart"/>
      <w:r w:rsidRPr="000140FA">
        <w:rPr>
          <w:rFonts w:ascii="Calibri" w:hAnsi="Calibri" w:cs="Calibri"/>
          <w:b/>
          <w:sz w:val="36"/>
        </w:rPr>
        <w:t>Domini</w:t>
      </w:r>
      <w:proofErr w:type="spellEnd"/>
      <w:r w:rsidRPr="000140FA">
        <w:rPr>
          <w:rFonts w:ascii="Calibri" w:hAnsi="Calibri" w:cs="Calibri"/>
          <w:b/>
          <w:sz w:val="36"/>
        </w:rPr>
        <w:t> » Motet avec Orchestre de W.A. MOZART</w:t>
      </w:r>
    </w:p>
    <w:p w14:paraId="48683519" w14:textId="1998EA53" w:rsidR="000140FA" w:rsidRPr="000140FA" w:rsidRDefault="000140FA" w:rsidP="00965DF5">
      <w:pPr>
        <w:pStyle w:val="NormalWeb"/>
        <w:shd w:val="clear" w:color="auto" w:fill="FFFFFF" w:themeFill="background1"/>
        <w:spacing w:before="0" w:beforeAutospacing="0" w:after="0" w:afterAutospacing="0"/>
        <w:textAlignment w:val="baseline"/>
        <w:rPr>
          <w:rFonts w:asciiTheme="minorHAnsi" w:hAnsiTheme="minorHAnsi" w:cstheme="minorHAnsi"/>
          <w:b/>
          <w:color w:val="333333"/>
          <w:sz w:val="32"/>
          <w:szCs w:val="21"/>
        </w:rPr>
      </w:pPr>
      <w:r w:rsidRPr="00965DF5">
        <w:rPr>
          <w:rFonts w:asciiTheme="minorHAnsi" w:hAnsiTheme="minorHAnsi" w:cstheme="minorHAnsi"/>
          <w:b/>
          <w:color w:val="333333"/>
          <w:sz w:val="32"/>
          <w:szCs w:val="21"/>
        </w:rPr>
        <w:t xml:space="preserve">Cette </w:t>
      </w:r>
      <w:r w:rsidR="00A877F0" w:rsidRPr="00965DF5">
        <w:rPr>
          <w:rFonts w:asciiTheme="minorHAnsi" w:hAnsiTheme="minorHAnsi" w:cstheme="minorHAnsi"/>
          <w:b/>
          <w:color w:val="333333"/>
          <w:sz w:val="32"/>
          <w:szCs w:val="21"/>
        </w:rPr>
        <w:t>œuvre</w:t>
      </w:r>
      <w:r w:rsidRPr="00965DF5">
        <w:rPr>
          <w:rFonts w:asciiTheme="minorHAnsi" w:hAnsiTheme="minorHAnsi" w:cstheme="minorHAnsi"/>
          <w:b/>
          <w:color w:val="333333"/>
          <w:sz w:val="32"/>
          <w:szCs w:val="21"/>
        </w:rPr>
        <w:t xml:space="preserve"> a été </w:t>
      </w:r>
      <w:r w:rsidR="008232D7" w:rsidRPr="00965DF5">
        <w:rPr>
          <w:rFonts w:asciiTheme="minorHAnsi" w:hAnsiTheme="minorHAnsi" w:cstheme="minorHAnsi"/>
          <w:b/>
          <w:color w:val="333333"/>
          <w:sz w:val="32"/>
          <w:szCs w:val="21"/>
        </w:rPr>
        <w:t>composée par</w:t>
      </w:r>
      <w:r w:rsidRPr="00965DF5">
        <w:rPr>
          <w:rFonts w:asciiTheme="minorHAnsi" w:hAnsiTheme="minorHAnsi" w:cstheme="minorHAnsi"/>
          <w:b/>
          <w:color w:val="333333"/>
          <w:sz w:val="32"/>
          <w:szCs w:val="21"/>
        </w:rPr>
        <w:t xml:space="preserve"> Mozart à Munich en toute hâte à l’âge de 19 ans en 1775 à la </w:t>
      </w:r>
      <w:r w:rsidRPr="008232D7">
        <w:rPr>
          <w:rFonts w:asciiTheme="minorHAnsi" w:hAnsiTheme="minorHAnsi" w:cstheme="minorHAnsi"/>
          <w:b/>
          <w:color w:val="333333"/>
          <w:sz w:val="32"/>
          <w:szCs w:val="21"/>
        </w:rPr>
        <w:t>demande de </w:t>
      </w:r>
      <w:r w:rsidRPr="008232D7">
        <w:rPr>
          <w:rStyle w:val="Accentuation"/>
          <w:rFonts w:asciiTheme="minorHAnsi" w:hAnsiTheme="minorHAnsi" w:cstheme="minorHAnsi"/>
          <w:b/>
          <w:i w:val="0"/>
          <w:iCs w:val="0"/>
          <w:color w:val="333333"/>
          <w:sz w:val="32"/>
          <w:szCs w:val="21"/>
          <w:bdr w:val="none" w:sz="0" w:space="0" w:color="auto" w:frame="1"/>
        </w:rPr>
        <w:t>Maximilien III</w:t>
      </w:r>
      <w:r w:rsidRPr="008232D7">
        <w:rPr>
          <w:rFonts w:asciiTheme="minorHAnsi" w:hAnsiTheme="minorHAnsi" w:cstheme="minorHAnsi"/>
          <w:b/>
          <w:color w:val="333333"/>
          <w:sz w:val="32"/>
          <w:szCs w:val="21"/>
        </w:rPr>
        <w:t> qui fut </w:t>
      </w:r>
      <w:r w:rsidR="00A877F0" w:rsidRPr="008232D7">
        <w:rPr>
          <w:rStyle w:val="Accentuation"/>
          <w:rFonts w:asciiTheme="minorHAnsi" w:hAnsiTheme="minorHAnsi" w:cstheme="minorHAnsi"/>
          <w:b/>
          <w:i w:val="0"/>
          <w:iCs w:val="0"/>
          <w:color w:val="333333"/>
          <w:sz w:val="32"/>
          <w:szCs w:val="21"/>
          <w:bdr w:val="none" w:sz="0" w:space="0" w:color="auto" w:frame="1"/>
        </w:rPr>
        <w:t>Prince</w:t>
      </w:r>
      <w:r w:rsidR="00A877F0" w:rsidRPr="008232D7">
        <w:rPr>
          <w:rFonts w:asciiTheme="minorHAnsi" w:hAnsiTheme="minorHAnsi" w:cstheme="minorHAnsi"/>
          <w:b/>
          <w:i/>
          <w:iCs/>
          <w:color w:val="333333"/>
          <w:sz w:val="32"/>
          <w:szCs w:val="21"/>
        </w:rPr>
        <w:t xml:space="preserve"> </w:t>
      </w:r>
      <w:r w:rsidR="00A877F0" w:rsidRPr="008232D7">
        <w:rPr>
          <w:rStyle w:val="Accentuation"/>
          <w:rFonts w:asciiTheme="minorHAnsi" w:hAnsiTheme="minorHAnsi" w:cstheme="minorHAnsi"/>
          <w:b/>
          <w:i w:val="0"/>
          <w:iCs w:val="0"/>
          <w:color w:val="333333"/>
          <w:sz w:val="32"/>
          <w:szCs w:val="21"/>
          <w:bdr w:val="none" w:sz="0" w:space="0" w:color="auto" w:frame="1"/>
        </w:rPr>
        <w:t>Electeur</w:t>
      </w:r>
      <w:r w:rsidRPr="008232D7">
        <w:rPr>
          <w:rFonts w:asciiTheme="minorHAnsi" w:hAnsiTheme="minorHAnsi" w:cstheme="minorHAnsi"/>
          <w:b/>
          <w:i/>
          <w:iCs/>
          <w:color w:val="333333"/>
          <w:sz w:val="32"/>
          <w:szCs w:val="21"/>
        </w:rPr>
        <w:t> </w:t>
      </w:r>
      <w:r w:rsidRPr="008232D7">
        <w:rPr>
          <w:rFonts w:asciiTheme="minorHAnsi" w:hAnsiTheme="minorHAnsi" w:cstheme="minorHAnsi"/>
          <w:b/>
          <w:color w:val="333333"/>
          <w:sz w:val="32"/>
          <w:szCs w:val="21"/>
        </w:rPr>
        <w:t>de</w:t>
      </w:r>
      <w:r w:rsidRPr="00965DF5">
        <w:rPr>
          <w:rFonts w:asciiTheme="minorHAnsi" w:hAnsiTheme="minorHAnsi" w:cstheme="minorHAnsi"/>
          <w:b/>
          <w:color w:val="333333"/>
          <w:sz w:val="32"/>
          <w:szCs w:val="21"/>
        </w:rPr>
        <w:t xml:space="preserve"> Bavière. </w:t>
      </w:r>
      <w:r w:rsidR="008232D7">
        <w:rPr>
          <w:rFonts w:asciiTheme="minorHAnsi" w:hAnsiTheme="minorHAnsi" w:cstheme="minorHAnsi"/>
          <w:b/>
          <w:color w:val="333333"/>
          <w:sz w:val="32"/>
          <w:szCs w:val="21"/>
        </w:rPr>
        <w:t>Un motet</w:t>
      </w:r>
      <w:r w:rsidRPr="00965DF5">
        <w:rPr>
          <w:rFonts w:asciiTheme="minorHAnsi" w:hAnsiTheme="minorHAnsi" w:cstheme="minorHAnsi"/>
          <w:b/>
          <w:color w:val="333333"/>
          <w:sz w:val="32"/>
          <w:szCs w:val="21"/>
        </w:rPr>
        <w:t xml:space="preserve"> donné pour la première fois le 5 mars 1775 à la Hofkapelle de Munich.</w:t>
      </w:r>
      <w:r w:rsidRPr="000140FA">
        <w:rPr>
          <w:rFonts w:asciiTheme="minorHAnsi" w:hAnsiTheme="minorHAnsi" w:cstheme="minorHAnsi"/>
          <w:b/>
          <w:color w:val="333333"/>
          <w:sz w:val="32"/>
          <w:szCs w:val="21"/>
        </w:rPr>
        <w:t xml:space="preserve"> </w:t>
      </w:r>
    </w:p>
    <w:p w14:paraId="60C9D234" w14:textId="77777777" w:rsidR="000140FA" w:rsidRDefault="000140FA" w:rsidP="000140FA">
      <w:pPr>
        <w:pStyle w:val="NormalWeb"/>
        <w:shd w:val="clear" w:color="auto" w:fill="FFFFFF"/>
        <w:spacing w:before="0" w:beforeAutospacing="0" w:after="0" w:afterAutospacing="0"/>
        <w:rPr>
          <w:rFonts w:ascii="Calibri" w:hAnsi="Calibri" w:cs="Calibri"/>
          <w:sz w:val="18"/>
        </w:rPr>
      </w:pPr>
    </w:p>
    <w:p w14:paraId="3991F1BA" w14:textId="77777777" w:rsidR="000140FA" w:rsidRPr="00965DF5" w:rsidRDefault="00965DF5" w:rsidP="00965DF5">
      <w:pPr>
        <w:pStyle w:val="NormalWeb"/>
        <w:shd w:val="clear" w:color="auto" w:fill="FFC000"/>
        <w:spacing w:before="0" w:beforeAutospacing="0" w:after="0" w:afterAutospacing="0"/>
        <w:rPr>
          <w:rFonts w:ascii="Calibri" w:hAnsi="Calibri" w:cs="Calibri"/>
          <w:b/>
          <w:sz w:val="44"/>
        </w:rPr>
      </w:pPr>
      <w:r w:rsidRPr="00965DF5">
        <w:rPr>
          <w:rFonts w:ascii="Calibri" w:hAnsi="Calibri" w:cs="Calibri"/>
          <w:b/>
          <w:sz w:val="44"/>
        </w:rPr>
        <w:t xml:space="preserve">Allegro con brio </w:t>
      </w:r>
      <w:r w:rsidR="000140FA" w:rsidRPr="00965DF5">
        <w:rPr>
          <w:rFonts w:ascii="Calibri" w:hAnsi="Calibri" w:cs="Calibri"/>
          <w:b/>
          <w:sz w:val="44"/>
        </w:rPr>
        <w:t xml:space="preserve"> de la Symphonie N°</w:t>
      </w:r>
      <w:r w:rsidRPr="00965DF5">
        <w:rPr>
          <w:rFonts w:ascii="Calibri" w:hAnsi="Calibri" w:cs="Calibri"/>
          <w:b/>
          <w:sz w:val="44"/>
        </w:rPr>
        <w:t>2</w:t>
      </w:r>
      <w:r w:rsidR="000140FA" w:rsidRPr="00965DF5">
        <w:rPr>
          <w:rFonts w:ascii="Calibri" w:hAnsi="Calibri" w:cs="Calibri"/>
          <w:b/>
          <w:sz w:val="44"/>
        </w:rPr>
        <w:t xml:space="preserve">5 de W.A. MOZART </w:t>
      </w:r>
    </w:p>
    <w:p w14:paraId="2EF3486F" w14:textId="7263E9E2" w:rsidR="000140FA" w:rsidRDefault="008232D7" w:rsidP="00965DF5">
      <w:pPr>
        <w:pStyle w:val="NormalWeb"/>
        <w:shd w:val="clear" w:color="auto" w:fill="FFFFFF"/>
        <w:spacing w:before="0" w:beforeAutospacing="0" w:after="0" w:afterAutospacing="0"/>
        <w:jc w:val="both"/>
        <w:rPr>
          <w:rFonts w:asciiTheme="minorHAnsi" w:hAnsiTheme="minorHAnsi" w:cstheme="minorHAnsi"/>
          <w:b/>
          <w:sz w:val="32"/>
          <w:szCs w:val="32"/>
          <w:shd w:val="clear" w:color="auto" w:fill="FFFFFF"/>
        </w:rPr>
      </w:pPr>
      <w:r>
        <w:rPr>
          <w:rFonts w:asciiTheme="minorHAnsi" w:hAnsiTheme="minorHAnsi" w:cstheme="minorHAnsi"/>
          <w:b/>
          <w:sz w:val="32"/>
          <w:szCs w:val="32"/>
          <w:shd w:val="clear" w:color="auto" w:fill="FFFFFF"/>
        </w:rPr>
        <w:t>Œuvre c</w:t>
      </w:r>
      <w:r w:rsidR="00965DF5" w:rsidRPr="00965DF5">
        <w:rPr>
          <w:rFonts w:asciiTheme="minorHAnsi" w:hAnsiTheme="minorHAnsi" w:cstheme="minorHAnsi"/>
          <w:b/>
          <w:sz w:val="32"/>
          <w:szCs w:val="32"/>
          <w:shd w:val="clear" w:color="auto" w:fill="FFFFFF"/>
        </w:rPr>
        <w:t>omposée par </w:t>
      </w:r>
      <w:hyperlink r:id="rId9" w:tooltip="Wolfgang Amadeus Mozart" w:history="1">
        <w:r w:rsidR="00965DF5" w:rsidRPr="00965DF5">
          <w:rPr>
            <w:rStyle w:val="Lienhypertexte"/>
            <w:rFonts w:asciiTheme="minorHAnsi" w:hAnsiTheme="minorHAnsi" w:cstheme="minorHAnsi"/>
            <w:b/>
            <w:color w:val="auto"/>
            <w:sz w:val="32"/>
            <w:szCs w:val="32"/>
            <w:u w:val="none"/>
            <w:shd w:val="clear" w:color="auto" w:fill="FFFFFF"/>
          </w:rPr>
          <w:t>Wolfgang Amadeus Mozart</w:t>
        </w:r>
      </w:hyperlink>
      <w:r w:rsidR="00965DF5" w:rsidRPr="00965DF5">
        <w:rPr>
          <w:rFonts w:asciiTheme="minorHAnsi" w:hAnsiTheme="minorHAnsi" w:cstheme="minorHAnsi"/>
          <w:b/>
          <w:sz w:val="32"/>
          <w:szCs w:val="32"/>
          <w:shd w:val="clear" w:color="auto" w:fill="FFFFFF"/>
        </w:rPr>
        <w:t> en</w:t>
      </w:r>
      <w:r w:rsidR="00965DF5" w:rsidRPr="00965DF5">
        <w:rPr>
          <w:rFonts w:asciiTheme="minorHAnsi" w:hAnsiTheme="minorHAnsi" w:cstheme="minorHAnsi"/>
          <w:b/>
          <w:sz w:val="32"/>
          <w:szCs w:val="32"/>
        </w:rPr>
        <w:t> </w:t>
      </w:r>
      <w:hyperlink r:id="rId10" w:tooltip="1773 en musique classique" w:history="1">
        <w:r w:rsidR="00965DF5" w:rsidRPr="00965DF5">
          <w:rPr>
            <w:rStyle w:val="Lienhypertexte"/>
            <w:rFonts w:asciiTheme="minorHAnsi" w:hAnsiTheme="minorHAnsi" w:cstheme="minorHAnsi"/>
            <w:b/>
            <w:color w:val="auto"/>
            <w:sz w:val="32"/>
            <w:szCs w:val="32"/>
            <w:u w:val="none"/>
          </w:rPr>
          <w:t>1773</w:t>
        </w:r>
      </w:hyperlink>
      <w:r w:rsidR="00965DF5" w:rsidRPr="00965DF5">
        <w:rPr>
          <w:rFonts w:asciiTheme="minorHAnsi" w:hAnsiTheme="minorHAnsi" w:cstheme="minorHAnsi"/>
          <w:b/>
          <w:sz w:val="32"/>
          <w:szCs w:val="32"/>
          <w:shd w:val="clear" w:color="auto" w:fill="FFFFFF"/>
        </w:rPr>
        <w:t> à </w:t>
      </w:r>
      <w:hyperlink r:id="rId11" w:tooltip="Salzbourg" w:history="1">
        <w:r w:rsidR="00965DF5" w:rsidRPr="00965DF5">
          <w:rPr>
            <w:rStyle w:val="Lienhypertexte"/>
            <w:rFonts w:asciiTheme="minorHAnsi" w:hAnsiTheme="minorHAnsi" w:cstheme="minorHAnsi"/>
            <w:b/>
            <w:color w:val="auto"/>
            <w:sz w:val="32"/>
            <w:szCs w:val="32"/>
            <w:u w:val="none"/>
            <w:shd w:val="clear" w:color="auto" w:fill="FFFFFF"/>
          </w:rPr>
          <w:t>Salzbourg</w:t>
        </w:r>
      </w:hyperlink>
      <w:r w:rsidR="00965DF5" w:rsidRPr="00965DF5">
        <w:rPr>
          <w:rFonts w:asciiTheme="minorHAnsi" w:hAnsiTheme="minorHAnsi" w:cstheme="minorHAnsi"/>
          <w:b/>
          <w:sz w:val="32"/>
          <w:szCs w:val="32"/>
          <w:shd w:val="clear" w:color="auto" w:fill="FFFFFF"/>
        </w:rPr>
        <w:t xml:space="preserve">, alors qu'il avait presque dix-huit ans. Le premier mouvement débute sur un thème célèbre, haletant et syncopé, d'une violence inédite jusqu'alors </w:t>
      </w:r>
      <w:r>
        <w:rPr>
          <w:rFonts w:asciiTheme="minorHAnsi" w:hAnsiTheme="minorHAnsi" w:cstheme="minorHAnsi"/>
          <w:b/>
          <w:sz w:val="32"/>
          <w:szCs w:val="32"/>
          <w:shd w:val="clear" w:color="auto" w:fill="FFFFFF"/>
        </w:rPr>
        <w:t xml:space="preserve">et </w:t>
      </w:r>
      <w:r w:rsidR="00965DF5" w:rsidRPr="00965DF5">
        <w:rPr>
          <w:rFonts w:asciiTheme="minorHAnsi" w:hAnsiTheme="minorHAnsi" w:cstheme="minorHAnsi"/>
          <w:b/>
          <w:sz w:val="32"/>
          <w:szCs w:val="32"/>
          <w:shd w:val="clear" w:color="auto" w:fill="FFFFFF"/>
        </w:rPr>
        <w:t xml:space="preserve">que Milos </w:t>
      </w:r>
      <w:r w:rsidRPr="00965DF5">
        <w:rPr>
          <w:rFonts w:asciiTheme="minorHAnsi" w:hAnsiTheme="minorHAnsi" w:cstheme="minorHAnsi"/>
          <w:b/>
          <w:sz w:val="32"/>
          <w:szCs w:val="32"/>
          <w:shd w:val="clear" w:color="auto" w:fill="FFFFFF"/>
        </w:rPr>
        <w:t>Forman a</w:t>
      </w:r>
      <w:r w:rsidR="00965DF5" w:rsidRPr="00965DF5">
        <w:rPr>
          <w:rFonts w:asciiTheme="minorHAnsi" w:hAnsiTheme="minorHAnsi" w:cstheme="minorHAnsi"/>
          <w:b/>
          <w:sz w:val="32"/>
          <w:szCs w:val="32"/>
          <w:shd w:val="clear" w:color="auto" w:fill="FFFFFF"/>
        </w:rPr>
        <w:t xml:space="preserve"> utilisé dans le générique de début </w:t>
      </w:r>
      <w:r w:rsidRPr="00965DF5">
        <w:rPr>
          <w:rFonts w:asciiTheme="minorHAnsi" w:hAnsiTheme="minorHAnsi" w:cstheme="minorHAnsi"/>
          <w:b/>
          <w:sz w:val="32"/>
          <w:szCs w:val="32"/>
          <w:shd w:val="clear" w:color="auto" w:fill="FFFFFF"/>
        </w:rPr>
        <w:t>du film</w:t>
      </w:r>
      <w:r w:rsidR="00965DF5" w:rsidRPr="00965DF5">
        <w:rPr>
          <w:rFonts w:asciiTheme="minorHAnsi" w:hAnsiTheme="minorHAnsi" w:cstheme="minorHAnsi"/>
          <w:b/>
          <w:sz w:val="32"/>
          <w:szCs w:val="32"/>
          <w:shd w:val="clear" w:color="auto" w:fill="FFFFFF"/>
        </w:rPr>
        <w:t> </w:t>
      </w:r>
      <w:hyperlink r:id="rId12" w:tooltip="Amadeus (film)" w:history="1">
        <w:r w:rsidR="00965DF5" w:rsidRPr="00965DF5">
          <w:rPr>
            <w:rStyle w:val="Lienhypertexte"/>
            <w:rFonts w:asciiTheme="minorHAnsi" w:hAnsiTheme="minorHAnsi" w:cstheme="minorHAnsi"/>
            <w:b/>
            <w:i/>
            <w:iCs/>
            <w:color w:val="auto"/>
            <w:sz w:val="32"/>
            <w:szCs w:val="32"/>
            <w:u w:val="none"/>
            <w:shd w:val="clear" w:color="auto" w:fill="FFFFFF"/>
          </w:rPr>
          <w:t>Amadeus</w:t>
        </w:r>
      </w:hyperlink>
      <w:r w:rsidR="00965DF5" w:rsidRPr="00965DF5">
        <w:rPr>
          <w:rFonts w:asciiTheme="minorHAnsi" w:hAnsiTheme="minorHAnsi" w:cstheme="minorHAnsi"/>
          <w:b/>
          <w:sz w:val="32"/>
          <w:szCs w:val="32"/>
          <w:shd w:val="clear" w:color="auto" w:fill="FFFFFF"/>
        </w:rPr>
        <w:t xml:space="preserve"> . </w:t>
      </w:r>
    </w:p>
    <w:p w14:paraId="462E9853" w14:textId="77777777" w:rsidR="00A2258E" w:rsidRPr="00A2258E" w:rsidRDefault="00A2258E" w:rsidP="00965DF5">
      <w:pPr>
        <w:pStyle w:val="NormalWeb"/>
        <w:shd w:val="clear" w:color="auto" w:fill="FFFFFF"/>
        <w:spacing w:before="0" w:beforeAutospacing="0" w:after="0" w:afterAutospacing="0"/>
        <w:jc w:val="both"/>
        <w:rPr>
          <w:rFonts w:asciiTheme="minorHAnsi" w:hAnsiTheme="minorHAnsi" w:cstheme="minorHAnsi"/>
          <w:b/>
          <w:sz w:val="16"/>
          <w:szCs w:val="32"/>
        </w:rPr>
      </w:pPr>
    </w:p>
    <w:p w14:paraId="0496855E" w14:textId="243B8870" w:rsidR="000140FA" w:rsidRPr="00A2258E" w:rsidRDefault="008502CF" w:rsidP="00A2258E">
      <w:pPr>
        <w:spacing w:after="0" w:line="240" w:lineRule="auto"/>
        <w:jc w:val="both"/>
        <w:rPr>
          <w:rFonts w:eastAsia="Times New Roman" w:cs="Calibri"/>
          <w:b/>
          <w:color w:val="C00000"/>
          <w:sz w:val="40"/>
          <w:szCs w:val="40"/>
          <w:shd w:val="clear" w:color="auto" w:fill="FFC000"/>
          <w:lang w:eastAsia="fr-FR"/>
        </w:rPr>
      </w:pPr>
      <w:r>
        <w:rPr>
          <w:rFonts w:cs="Calibri"/>
          <w:b/>
          <w:bCs/>
          <w:iCs/>
          <w:noProof/>
          <w:sz w:val="32"/>
          <w:szCs w:val="32"/>
        </w:rPr>
        <w:drawing>
          <wp:anchor distT="0" distB="0" distL="114300" distR="114300" simplePos="0" relativeHeight="251672576" behindDoc="0" locked="0" layoutInCell="1" allowOverlap="1" wp14:anchorId="347BDD22" wp14:editId="27E62C24">
            <wp:simplePos x="0" y="0"/>
            <wp:positionH relativeFrom="column">
              <wp:posOffset>-6824</wp:posOffset>
            </wp:positionH>
            <wp:positionV relativeFrom="paragraph">
              <wp:posOffset>320674</wp:posOffset>
            </wp:positionV>
            <wp:extent cx="1228299" cy="1235069"/>
            <wp:effectExtent l="0" t="0" r="0" b="0"/>
            <wp:wrapNone/>
            <wp:docPr id="8" name="Image 7" descr="georg-friedrich-haendel-tt-width-600-height-630-fill-0-crop-1-bgcolor-fffff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eorg-friedrich-haendel-tt-width-600-height-630-fill-0-crop-1-bgcolor-ffffff.jpg"/>
                    <pic:cNvPicPr/>
                  </pic:nvPicPr>
                  <pic:blipFill>
                    <a:blip r:embed="rId13" cstate="print"/>
                    <a:srcRect r="10396"/>
                    <a:stretch>
                      <a:fillRect/>
                    </a:stretch>
                  </pic:blipFill>
                  <pic:spPr>
                    <a:xfrm>
                      <a:off x="0" y="0"/>
                      <a:ext cx="1239862" cy="1246696"/>
                    </a:xfrm>
                    <a:prstGeom prst="rect">
                      <a:avLst/>
                    </a:prstGeom>
                  </pic:spPr>
                </pic:pic>
              </a:graphicData>
            </a:graphic>
            <wp14:sizeRelH relativeFrom="margin">
              <wp14:pctWidth>0</wp14:pctWidth>
            </wp14:sizeRelH>
            <wp14:sizeRelV relativeFrom="margin">
              <wp14:pctHeight>0</wp14:pctHeight>
            </wp14:sizeRelV>
          </wp:anchor>
        </w:drawing>
      </w:r>
      <w:r w:rsidR="00000000">
        <w:rPr>
          <w:rFonts w:eastAsia="Times New Roman" w:cs="Calibri"/>
          <w:b/>
          <w:noProof/>
          <w:sz w:val="40"/>
          <w:szCs w:val="40"/>
          <w:lang w:eastAsia="fr-FR"/>
        </w:rPr>
        <w:pict w14:anchorId="65CE400B">
          <v:rect id="_x0000_s1035" style="position:absolute;left:0;text-align:left;margin-left:-13.45pt;margin-top:15.25pt;width:13.1pt;height:106.1pt;z-index:251673600;mso-position-horizontal-relative:text;mso-position-vertical-relative:text" fillcolor="#ddd8c2 [2894]" stroked="f"/>
        </w:pict>
      </w:r>
      <w:r w:rsidR="000140FA" w:rsidRPr="00A2258E">
        <w:rPr>
          <w:rFonts w:eastAsia="Times New Roman" w:cs="Calibri"/>
          <w:b/>
          <w:sz w:val="40"/>
          <w:szCs w:val="40"/>
          <w:shd w:val="clear" w:color="auto" w:fill="FFC000"/>
          <w:lang w:val="en-US" w:eastAsia="fr-FR"/>
        </w:rPr>
        <w:t xml:space="preserve">« Zadok the Priest » Anthem of Coronation </w:t>
      </w:r>
      <w:r w:rsidR="00A2258E">
        <w:rPr>
          <w:rFonts w:eastAsia="Times New Roman" w:cs="Calibri"/>
          <w:b/>
          <w:sz w:val="40"/>
          <w:szCs w:val="40"/>
          <w:shd w:val="clear" w:color="auto" w:fill="FFC000"/>
          <w:lang w:val="en-US" w:eastAsia="fr-FR"/>
        </w:rPr>
        <w:t xml:space="preserve"> </w:t>
      </w:r>
      <w:r w:rsidR="000140FA" w:rsidRPr="00A2258E">
        <w:rPr>
          <w:rFonts w:eastAsia="Times New Roman" w:cs="Calibri"/>
          <w:b/>
          <w:sz w:val="40"/>
          <w:szCs w:val="40"/>
          <w:shd w:val="clear" w:color="auto" w:fill="FFC000"/>
          <w:lang w:val="en-US" w:eastAsia="fr-FR"/>
        </w:rPr>
        <w:t xml:space="preserve">de </w:t>
      </w:r>
      <w:r w:rsidR="00A2258E">
        <w:rPr>
          <w:rFonts w:eastAsia="Times New Roman" w:cs="Calibri"/>
          <w:b/>
          <w:sz w:val="40"/>
          <w:szCs w:val="40"/>
          <w:shd w:val="clear" w:color="auto" w:fill="FFC000"/>
          <w:lang w:val="en-US" w:eastAsia="fr-FR"/>
        </w:rPr>
        <w:t xml:space="preserve"> </w:t>
      </w:r>
      <w:r w:rsidR="000140FA" w:rsidRPr="00A2258E">
        <w:rPr>
          <w:rFonts w:eastAsia="Times New Roman" w:cs="Calibri"/>
          <w:b/>
          <w:color w:val="C00000"/>
          <w:sz w:val="40"/>
          <w:szCs w:val="40"/>
          <w:shd w:val="clear" w:color="auto" w:fill="FFC000"/>
          <w:lang w:val="en-US" w:eastAsia="fr-FR"/>
        </w:rPr>
        <w:t xml:space="preserve">G. F. </w:t>
      </w:r>
      <w:r w:rsidR="00A2258E">
        <w:rPr>
          <w:rFonts w:eastAsia="Times New Roman" w:cs="Calibri"/>
          <w:b/>
          <w:color w:val="C00000"/>
          <w:sz w:val="40"/>
          <w:szCs w:val="40"/>
          <w:shd w:val="clear" w:color="auto" w:fill="FFC000"/>
          <w:lang w:val="en-US" w:eastAsia="fr-FR"/>
        </w:rPr>
        <w:t xml:space="preserve"> </w:t>
      </w:r>
      <w:r w:rsidR="000140FA" w:rsidRPr="00A2258E">
        <w:rPr>
          <w:rFonts w:eastAsia="Times New Roman" w:cs="Calibri"/>
          <w:b/>
          <w:color w:val="C00000"/>
          <w:sz w:val="40"/>
          <w:szCs w:val="40"/>
          <w:shd w:val="clear" w:color="auto" w:fill="FFC000"/>
          <w:lang w:eastAsia="fr-FR"/>
        </w:rPr>
        <w:t>HAENDEL</w:t>
      </w:r>
    </w:p>
    <w:p w14:paraId="3086B093" w14:textId="263D99A1" w:rsidR="008232D7" w:rsidRDefault="00000000" w:rsidP="00945486">
      <w:pPr>
        <w:pStyle w:val="NormalWeb"/>
        <w:shd w:val="clear" w:color="auto" w:fill="FFFFFF"/>
        <w:spacing w:before="0" w:beforeAutospacing="0" w:after="0" w:afterAutospacing="0"/>
        <w:rPr>
          <w:rFonts w:ascii="Calibri" w:hAnsi="Calibri" w:cs="Calibri"/>
          <w:b/>
          <w:sz w:val="32"/>
          <w:szCs w:val="32"/>
        </w:rPr>
      </w:pPr>
      <w:r>
        <w:rPr>
          <w:rFonts w:ascii="Calibri" w:hAnsi="Calibri" w:cs="Calibri"/>
          <w:b/>
          <w:bCs/>
          <w:iCs/>
          <w:noProof/>
          <w:sz w:val="32"/>
          <w:szCs w:val="32"/>
        </w:rPr>
        <w:pict w14:anchorId="23D4E526">
          <v:rect id="_x0000_s1034" style="position:absolute;margin-left:-2.9pt;margin-top:-.35pt;width:103.45pt;height:85.25pt;z-index:-251644928;mso-position-horizontal-relative:text;mso-position-vertical-relative:text"/>
        </w:pict>
      </w:r>
      <w:r w:rsidR="006A1562">
        <w:rPr>
          <w:rFonts w:ascii="Calibri" w:hAnsi="Calibri" w:cs="Calibri"/>
          <w:b/>
          <w:bCs/>
          <w:iCs/>
          <w:sz w:val="32"/>
          <w:szCs w:val="32"/>
        </w:rPr>
        <w:tab/>
      </w:r>
      <w:r w:rsidR="006A1562">
        <w:rPr>
          <w:rFonts w:ascii="Calibri" w:hAnsi="Calibri" w:cs="Calibri"/>
          <w:b/>
          <w:bCs/>
          <w:iCs/>
          <w:sz w:val="32"/>
          <w:szCs w:val="32"/>
        </w:rPr>
        <w:tab/>
      </w:r>
      <w:r w:rsidR="00945486">
        <w:rPr>
          <w:rFonts w:ascii="Calibri" w:hAnsi="Calibri" w:cs="Calibri"/>
          <w:b/>
          <w:bCs/>
          <w:iCs/>
          <w:sz w:val="32"/>
          <w:szCs w:val="32"/>
        </w:rPr>
        <w:t xml:space="preserve">   </w:t>
      </w:r>
      <w:r w:rsidR="008232D7">
        <w:rPr>
          <w:rFonts w:ascii="Calibri" w:hAnsi="Calibri" w:cs="Calibri"/>
          <w:b/>
          <w:bCs/>
          <w:iCs/>
          <w:sz w:val="32"/>
          <w:szCs w:val="32"/>
        </w:rPr>
        <w:t xml:space="preserve"> </w:t>
      </w:r>
      <w:r w:rsidR="008502CF">
        <w:rPr>
          <w:rFonts w:ascii="Calibri" w:hAnsi="Calibri" w:cs="Calibri"/>
          <w:b/>
          <w:bCs/>
          <w:iCs/>
          <w:sz w:val="32"/>
          <w:szCs w:val="32"/>
        </w:rPr>
        <w:t xml:space="preserve">     </w:t>
      </w:r>
      <w:r w:rsidR="00A877F0" w:rsidRPr="00965DF5">
        <w:rPr>
          <w:rFonts w:ascii="Calibri" w:hAnsi="Calibri" w:cs="Calibri"/>
          <w:b/>
          <w:bCs/>
          <w:iCs/>
          <w:sz w:val="32"/>
          <w:szCs w:val="32"/>
        </w:rPr>
        <w:t>C’</w:t>
      </w:r>
      <w:r w:rsidR="00A877F0" w:rsidRPr="00965DF5">
        <w:rPr>
          <w:rFonts w:ascii="Calibri" w:hAnsi="Calibri" w:cs="Calibri"/>
          <w:b/>
          <w:sz w:val="32"/>
          <w:szCs w:val="32"/>
        </w:rPr>
        <w:t>est</w:t>
      </w:r>
      <w:r w:rsidR="000140FA" w:rsidRPr="00965DF5">
        <w:rPr>
          <w:rFonts w:ascii="Calibri" w:hAnsi="Calibri" w:cs="Calibri"/>
          <w:b/>
          <w:sz w:val="32"/>
          <w:szCs w:val="32"/>
        </w:rPr>
        <w:t xml:space="preserve"> un hymne composé par </w:t>
      </w:r>
      <w:hyperlink r:id="rId14" w:tooltip="Georg Friedrich Haendel" w:history="1">
        <w:r w:rsidR="000140FA" w:rsidRPr="00965DF5">
          <w:rPr>
            <w:rStyle w:val="Lienhypertexte"/>
            <w:rFonts w:ascii="Calibri" w:hAnsi="Calibri" w:cs="Calibri"/>
            <w:b/>
            <w:color w:val="auto"/>
            <w:sz w:val="32"/>
            <w:szCs w:val="32"/>
            <w:u w:val="none"/>
          </w:rPr>
          <w:t>Georg Friedrich Haendel</w:t>
        </w:r>
      </w:hyperlink>
      <w:r w:rsidR="000140FA" w:rsidRPr="00965DF5">
        <w:rPr>
          <w:rFonts w:ascii="Calibri" w:hAnsi="Calibri" w:cs="Calibri"/>
          <w:b/>
          <w:sz w:val="32"/>
          <w:szCs w:val="32"/>
        </w:rPr>
        <w:t xml:space="preserve">, à partir </w:t>
      </w:r>
      <w:r w:rsidR="00945486">
        <w:rPr>
          <w:rFonts w:ascii="Calibri" w:hAnsi="Calibri" w:cs="Calibri"/>
          <w:b/>
          <w:sz w:val="32"/>
          <w:szCs w:val="32"/>
        </w:rPr>
        <w:t xml:space="preserve">                            </w:t>
      </w:r>
      <w:r w:rsidR="00945486">
        <w:rPr>
          <w:rFonts w:ascii="Calibri" w:hAnsi="Calibri" w:cs="Calibri"/>
          <w:b/>
          <w:sz w:val="32"/>
          <w:szCs w:val="32"/>
        </w:rPr>
        <w:tab/>
        <w:t xml:space="preserve">             </w:t>
      </w:r>
      <w:r w:rsidR="008232D7">
        <w:rPr>
          <w:rFonts w:ascii="Calibri" w:hAnsi="Calibri" w:cs="Calibri"/>
          <w:b/>
          <w:sz w:val="32"/>
          <w:szCs w:val="32"/>
        </w:rPr>
        <w:t xml:space="preserve"> </w:t>
      </w:r>
      <w:r w:rsidR="008502CF">
        <w:rPr>
          <w:rFonts w:ascii="Calibri" w:hAnsi="Calibri" w:cs="Calibri"/>
          <w:b/>
          <w:sz w:val="32"/>
          <w:szCs w:val="32"/>
        </w:rPr>
        <w:t xml:space="preserve">     </w:t>
      </w:r>
      <w:r w:rsidR="000140FA" w:rsidRPr="00965DF5">
        <w:rPr>
          <w:rFonts w:ascii="Calibri" w:hAnsi="Calibri" w:cs="Calibri"/>
          <w:b/>
          <w:sz w:val="32"/>
          <w:szCs w:val="32"/>
        </w:rPr>
        <w:t>d'un</w:t>
      </w:r>
      <w:r w:rsidR="00945486">
        <w:rPr>
          <w:rFonts w:ascii="Calibri" w:hAnsi="Calibri" w:cs="Calibri"/>
          <w:b/>
          <w:sz w:val="32"/>
          <w:szCs w:val="32"/>
        </w:rPr>
        <w:t xml:space="preserve"> </w:t>
      </w:r>
      <w:r w:rsidR="000140FA" w:rsidRPr="00965DF5">
        <w:rPr>
          <w:rFonts w:ascii="Calibri" w:hAnsi="Calibri" w:cs="Calibri"/>
          <w:b/>
          <w:sz w:val="32"/>
          <w:szCs w:val="32"/>
        </w:rPr>
        <w:t>récit de l'</w:t>
      </w:r>
      <w:hyperlink r:id="rId15" w:tooltip="Ancien Testament" w:history="1">
        <w:r w:rsidR="000140FA" w:rsidRPr="00965DF5">
          <w:rPr>
            <w:rStyle w:val="Lienhypertexte"/>
            <w:rFonts w:ascii="Calibri" w:hAnsi="Calibri" w:cs="Calibri"/>
            <w:b/>
            <w:color w:val="auto"/>
            <w:sz w:val="32"/>
            <w:szCs w:val="32"/>
            <w:u w:val="none"/>
          </w:rPr>
          <w:t>Ancien Testament</w:t>
        </w:r>
      </w:hyperlink>
      <w:r w:rsidR="008232D7">
        <w:t>,</w:t>
      </w:r>
      <w:r w:rsidR="000140FA" w:rsidRPr="00965DF5">
        <w:rPr>
          <w:rFonts w:ascii="Calibri" w:hAnsi="Calibri" w:cs="Calibri"/>
          <w:b/>
          <w:sz w:val="32"/>
          <w:szCs w:val="32"/>
        </w:rPr>
        <w:t>  </w:t>
      </w:r>
      <w:r w:rsidR="008232D7">
        <w:rPr>
          <w:rFonts w:ascii="Calibri" w:hAnsi="Calibri" w:cs="Calibri"/>
          <w:b/>
          <w:sz w:val="32"/>
          <w:szCs w:val="32"/>
        </w:rPr>
        <w:t>pour le</w:t>
      </w:r>
      <w:r w:rsidR="000140FA" w:rsidRPr="00965DF5">
        <w:rPr>
          <w:rFonts w:ascii="Calibri" w:hAnsi="Calibri" w:cs="Calibri"/>
          <w:b/>
          <w:sz w:val="32"/>
          <w:szCs w:val="32"/>
        </w:rPr>
        <w:t xml:space="preserve"> couronnement </w:t>
      </w:r>
      <w:r w:rsidR="008232D7">
        <w:rPr>
          <w:rFonts w:ascii="Calibri" w:hAnsi="Calibri" w:cs="Calibri"/>
          <w:b/>
          <w:sz w:val="32"/>
          <w:szCs w:val="32"/>
        </w:rPr>
        <w:t xml:space="preserve">   </w:t>
      </w:r>
    </w:p>
    <w:p w14:paraId="1D871921" w14:textId="2F223B69" w:rsidR="00A2258E" w:rsidRDefault="008232D7" w:rsidP="00945486">
      <w:pPr>
        <w:pStyle w:val="NormalWeb"/>
        <w:shd w:val="clear" w:color="auto" w:fill="FFFFFF"/>
        <w:spacing w:before="0" w:beforeAutospacing="0" w:after="0" w:afterAutospacing="0"/>
        <w:rPr>
          <w:rFonts w:ascii="Calibri" w:hAnsi="Calibri" w:cs="Calibri"/>
          <w:b/>
          <w:sz w:val="32"/>
          <w:szCs w:val="32"/>
        </w:rPr>
      </w:pPr>
      <w:r>
        <w:rPr>
          <w:rFonts w:ascii="Calibri" w:hAnsi="Calibri" w:cs="Calibri"/>
          <w:b/>
          <w:sz w:val="32"/>
          <w:szCs w:val="32"/>
        </w:rPr>
        <w:t xml:space="preserve">                        </w:t>
      </w:r>
      <w:r w:rsidR="008502CF">
        <w:rPr>
          <w:rFonts w:ascii="Calibri" w:hAnsi="Calibri" w:cs="Calibri"/>
          <w:b/>
          <w:sz w:val="32"/>
          <w:szCs w:val="32"/>
        </w:rPr>
        <w:t xml:space="preserve">     </w:t>
      </w:r>
      <w:r w:rsidRPr="00965DF5">
        <w:rPr>
          <w:rFonts w:ascii="Calibri" w:hAnsi="Calibri" w:cs="Calibri"/>
          <w:b/>
          <w:sz w:val="32"/>
          <w:szCs w:val="32"/>
        </w:rPr>
        <w:t xml:space="preserve">du </w:t>
      </w:r>
      <w:r>
        <w:rPr>
          <w:rFonts w:ascii="Calibri" w:hAnsi="Calibri" w:cs="Calibri"/>
          <w:b/>
          <w:sz w:val="32"/>
          <w:szCs w:val="32"/>
        </w:rPr>
        <w:t>roi</w:t>
      </w:r>
      <w:r w:rsidR="000140FA" w:rsidRPr="00965DF5">
        <w:rPr>
          <w:rFonts w:ascii="Calibri" w:hAnsi="Calibri" w:cs="Calibri"/>
          <w:b/>
          <w:sz w:val="32"/>
          <w:szCs w:val="32"/>
        </w:rPr>
        <w:t> </w:t>
      </w:r>
      <w:hyperlink r:id="rId16" w:tooltip="George II (roi de Grande-Bretagne)" w:history="1">
        <w:r w:rsidR="000140FA" w:rsidRPr="00965DF5">
          <w:rPr>
            <w:rStyle w:val="Lienhypertexte"/>
            <w:rFonts w:ascii="Calibri" w:hAnsi="Calibri" w:cs="Calibri"/>
            <w:b/>
            <w:color w:val="auto"/>
            <w:sz w:val="32"/>
            <w:szCs w:val="32"/>
            <w:u w:val="none"/>
          </w:rPr>
          <w:t xml:space="preserve">George II </w:t>
        </w:r>
      </w:hyperlink>
      <w:r w:rsidR="000140FA" w:rsidRPr="00965DF5">
        <w:rPr>
          <w:rFonts w:ascii="Calibri" w:hAnsi="Calibri" w:cs="Calibri"/>
          <w:b/>
          <w:sz w:val="32"/>
          <w:szCs w:val="32"/>
        </w:rPr>
        <w:t xml:space="preserve"> en 1727. Depuis cette date, il est chanté lors </w:t>
      </w:r>
      <w:r>
        <w:rPr>
          <w:rFonts w:ascii="Calibri" w:hAnsi="Calibri" w:cs="Calibri"/>
          <w:b/>
          <w:sz w:val="32"/>
          <w:szCs w:val="32"/>
        </w:rPr>
        <w:t xml:space="preserve">                        </w:t>
      </w:r>
      <w:r w:rsidR="00945486">
        <w:rPr>
          <w:rFonts w:ascii="Calibri" w:hAnsi="Calibri" w:cs="Calibri"/>
          <w:b/>
          <w:sz w:val="32"/>
          <w:szCs w:val="32"/>
        </w:rPr>
        <w:tab/>
        <w:t xml:space="preserve">  </w:t>
      </w:r>
      <w:r w:rsidR="00945486">
        <w:rPr>
          <w:rFonts w:ascii="Calibri" w:hAnsi="Calibri" w:cs="Calibri"/>
          <w:b/>
          <w:sz w:val="32"/>
          <w:szCs w:val="32"/>
        </w:rPr>
        <w:tab/>
        <w:t xml:space="preserve">    </w:t>
      </w:r>
      <w:r w:rsidR="008502CF">
        <w:rPr>
          <w:rFonts w:ascii="Calibri" w:hAnsi="Calibri" w:cs="Calibri"/>
          <w:b/>
          <w:sz w:val="32"/>
          <w:szCs w:val="32"/>
        </w:rPr>
        <w:t xml:space="preserve">     </w:t>
      </w:r>
      <w:r w:rsidRPr="00965DF5">
        <w:rPr>
          <w:rFonts w:ascii="Calibri" w:hAnsi="Calibri" w:cs="Calibri"/>
          <w:b/>
          <w:sz w:val="32"/>
          <w:szCs w:val="32"/>
        </w:rPr>
        <w:t xml:space="preserve">de </w:t>
      </w:r>
      <w:r w:rsidR="000140FA" w:rsidRPr="00965DF5">
        <w:rPr>
          <w:rFonts w:ascii="Calibri" w:hAnsi="Calibri" w:cs="Calibri"/>
          <w:b/>
          <w:sz w:val="32"/>
          <w:szCs w:val="32"/>
        </w:rPr>
        <w:t>chaque cérémonie de couronnement britannique.</w:t>
      </w:r>
    </w:p>
    <w:p w14:paraId="62DBC062" w14:textId="77777777" w:rsidR="00945486" w:rsidRPr="00945486" w:rsidRDefault="00945486" w:rsidP="00945486">
      <w:pPr>
        <w:pStyle w:val="NormalWeb"/>
        <w:shd w:val="clear" w:color="auto" w:fill="FFFFFF"/>
        <w:spacing w:before="0" w:beforeAutospacing="0" w:after="0" w:afterAutospacing="0"/>
        <w:rPr>
          <w:rFonts w:ascii="Calibri" w:hAnsi="Calibri" w:cs="Calibri"/>
          <w:b/>
          <w:sz w:val="32"/>
          <w:szCs w:val="32"/>
        </w:rPr>
      </w:pPr>
    </w:p>
    <w:p w14:paraId="23704EB0" w14:textId="77777777" w:rsidR="000140FA" w:rsidRPr="00670917" w:rsidRDefault="000140FA" w:rsidP="000140FA">
      <w:pPr>
        <w:pStyle w:val="NormalWeb"/>
        <w:shd w:val="clear" w:color="auto" w:fill="FFC000"/>
        <w:spacing w:before="0" w:beforeAutospacing="0" w:after="0" w:afterAutospacing="0"/>
        <w:jc w:val="center"/>
        <w:rPr>
          <w:rFonts w:ascii="Calibri" w:hAnsi="Calibri" w:cs="Calibri"/>
          <w:b/>
          <w:sz w:val="40"/>
          <w:szCs w:val="20"/>
        </w:rPr>
      </w:pPr>
      <w:r w:rsidRPr="00670917">
        <w:rPr>
          <w:rFonts w:ascii="Calibri" w:hAnsi="Calibri" w:cs="Calibri"/>
          <w:b/>
          <w:sz w:val="40"/>
          <w:szCs w:val="20"/>
        </w:rPr>
        <w:t xml:space="preserve">Musiques du </w:t>
      </w:r>
      <w:r w:rsidRPr="00670917">
        <w:rPr>
          <w:rFonts w:ascii="Calibri" w:hAnsi="Calibri" w:cs="Calibri"/>
          <w:b/>
          <w:sz w:val="44"/>
          <w:szCs w:val="20"/>
        </w:rPr>
        <w:t>Couronnement</w:t>
      </w:r>
      <w:r w:rsidRPr="00670917">
        <w:rPr>
          <w:rFonts w:ascii="Calibri" w:hAnsi="Calibri" w:cs="Calibri"/>
          <w:b/>
          <w:sz w:val="40"/>
          <w:szCs w:val="20"/>
        </w:rPr>
        <w:t xml:space="preserve"> de LOUIS XIV</w:t>
      </w:r>
    </w:p>
    <w:p w14:paraId="26877CAC" w14:textId="388A4576" w:rsidR="00183F4C" w:rsidRPr="00A2258E" w:rsidRDefault="006A1562" w:rsidP="00A2258E">
      <w:pPr>
        <w:pStyle w:val="NormalWeb"/>
        <w:shd w:val="clear" w:color="auto" w:fill="FFFFFF"/>
        <w:spacing w:before="0" w:beforeAutospacing="0" w:after="0" w:afterAutospacing="0"/>
        <w:jc w:val="both"/>
        <w:rPr>
          <w:rFonts w:ascii="Calibri" w:hAnsi="Calibri" w:cs="Calibri"/>
          <w:b/>
          <w:szCs w:val="20"/>
        </w:rPr>
      </w:pPr>
      <w:r>
        <w:rPr>
          <w:rFonts w:cs="Calibri"/>
          <w:b/>
          <w:noProof/>
          <w:color w:val="001632"/>
          <w:sz w:val="32"/>
          <w:szCs w:val="23"/>
        </w:rPr>
        <w:drawing>
          <wp:anchor distT="0" distB="0" distL="114300" distR="114300" simplePos="0" relativeHeight="251670528" behindDoc="0" locked="0" layoutInCell="1" allowOverlap="1" wp14:anchorId="3967AA10" wp14:editId="58F3F7AF">
            <wp:simplePos x="0" y="0"/>
            <wp:positionH relativeFrom="column">
              <wp:posOffset>5712084</wp:posOffset>
            </wp:positionH>
            <wp:positionV relativeFrom="paragraph">
              <wp:posOffset>19138</wp:posOffset>
            </wp:positionV>
            <wp:extent cx="937391" cy="924910"/>
            <wp:effectExtent l="19050" t="0" r="0" b="0"/>
            <wp:wrapNone/>
            <wp:docPr id="7" name="Image 1" descr="couronne-roi-famille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uronne-roi-famille_1.jpg"/>
                    <pic:cNvPicPr/>
                  </pic:nvPicPr>
                  <pic:blipFill>
                    <a:blip r:embed="rId17" cstate="print"/>
                    <a:stretch>
                      <a:fillRect/>
                    </a:stretch>
                  </pic:blipFill>
                  <pic:spPr>
                    <a:xfrm>
                      <a:off x="0" y="0"/>
                      <a:ext cx="937391" cy="924910"/>
                    </a:xfrm>
                    <a:prstGeom prst="rect">
                      <a:avLst/>
                    </a:prstGeom>
                  </pic:spPr>
                </pic:pic>
              </a:graphicData>
            </a:graphic>
          </wp:anchor>
        </w:drawing>
      </w:r>
      <w:r w:rsidR="00000000">
        <w:rPr>
          <w:rFonts w:cs="Calibri"/>
          <w:b/>
          <w:noProof/>
          <w:color w:val="001632"/>
          <w:sz w:val="32"/>
          <w:szCs w:val="23"/>
        </w:rPr>
        <w:pict w14:anchorId="2271E68B">
          <v:rect id="_x0000_s1033" style="position:absolute;left:0;text-align:left;margin-left:431.6pt;margin-top:.65pt;width:93.5pt;height:76.95pt;z-index:-251646976;mso-position-horizontal-relative:text;mso-position-vertical-relative:text" stroked="f"/>
        </w:pict>
      </w:r>
      <w:r>
        <w:rPr>
          <w:rFonts w:cs="Calibri"/>
          <w:b/>
          <w:noProof/>
          <w:color w:val="001632"/>
          <w:sz w:val="32"/>
          <w:szCs w:val="23"/>
        </w:rPr>
        <w:drawing>
          <wp:anchor distT="0" distB="0" distL="114300" distR="114300" simplePos="0" relativeHeight="251663360" behindDoc="1" locked="0" layoutInCell="1" allowOverlap="1" wp14:anchorId="06A6208A" wp14:editId="2E3B10E5">
            <wp:simplePos x="0" y="0"/>
            <wp:positionH relativeFrom="column">
              <wp:posOffset>5730875</wp:posOffset>
            </wp:positionH>
            <wp:positionV relativeFrom="paragraph">
              <wp:posOffset>19050</wp:posOffset>
            </wp:positionV>
            <wp:extent cx="916305" cy="903605"/>
            <wp:effectExtent l="19050" t="0" r="0" b="0"/>
            <wp:wrapTight wrapText="bothSides">
              <wp:wrapPolygon edited="0">
                <wp:start x="-449" y="0"/>
                <wp:lineTo x="-449" y="20947"/>
                <wp:lineTo x="21555" y="20947"/>
                <wp:lineTo x="21555" y="0"/>
                <wp:lineTo x="-449" y="0"/>
              </wp:wrapPolygon>
            </wp:wrapTight>
            <wp:docPr id="5" name="Image 1" descr="5713048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57130488.jpg"/>
                    <pic:cNvPicPr>
                      <a:picLocks noChangeAspect="1" noChangeArrowheads="1"/>
                    </pic:cNvPicPr>
                  </pic:nvPicPr>
                  <pic:blipFill>
                    <a:blip r:embed="rId18" cstate="print"/>
                    <a:srcRect l="8127" t="3519" r="6696" b="11055"/>
                    <a:stretch>
                      <a:fillRect/>
                    </a:stretch>
                  </pic:blipFill>
                  <pic:spPr bwMode="auto">
                    <a:xfrm>
                      <a:off x="0" y="0"/>
                      <a:ext cx="916305" cy="903605"/>
                    </a:xfrm>
                    <a:prstGeom prst="rect">
                      <a:avLst/>
                    </a:prstGeom>
                    <a:noFill/>
                    <a:ln w="9525">
                      <a:noFill/>
                      <a:miter lim="800000"/>
                      <a:headEnd/>
                      <a:tailEnd/>
                    </a:ln>
                  </pic:spPr>
                </pic:pic>
              </a:graphicData>
            </a:graphic>
          </wp:anchor>
        </w:drawing>
      </w:r>
      <w:r w:rsidR="000140FA" w:rsidRPr="00A2258E">
        <w:rPr>
          <w:rFonts w:ascii="Calibri" w:hAnsi="Calibri" w:cs="Calibri"/>
          <w:b/>
          <w:color w:val="001632"/>
          <w:sz w:val="32"/>
          <w:szCs w:val="23"/>
          <w:shd w:val="clear" w:color="auto" w:fill="FFFFFF"/>
        </w:rPr>
        <w:t>Le Centre de musique baroque de Versailles nous a révélé quelques chefs</w:t>
      </w:r>
      <w:r w:rsidR="008232D7">
        <w:rPr>
          <w:rFonts w:ascii="Calibri" w:hAnsi="Calibri" w:cs="Calibri"/>
          <w:b/>
          <w:color w:val="001632"/>
          <w:sz w:val="32"/>
          <w:szCs w:val="23"/>
          <w:shd w:val="clear" w:color="auto" w:fill="FFFFFF"/>
        </w:rPr>
        <w:t>-</w:t>
      </w:r>
      <w:r w:rsidR="000140FA" w:rsidRPr="00A2258E">
        <w:rPr>
          <w:rFonts w:ascii="Calibri" w:hAnsi="Calibri" w:cs="Calibri"/>
          <w:b/>
          <w:color w:val="001632"/>
          <w:sz w:val="32"/>
          <w:szCs w:val="23"/>
          <w:shd w:val="clear" w:color="auto" w:fill="FFFFFF"/>
        </w:rPr>
        <w:t xml:space="preserve">d’œuvre souvent anonymes que nous </w:t>
      </w:r>
      <w:r w:rsidR="00A2258E" w:rsidRPr="00A2258E">
        <w:rPr>
          <w:rFonts w:ascii="Calibri" w:hAnsi="Calibri" w:cs="Calibri"/>
          <w:b/>
          <w:color w:val="001632"/>
          <w:sz w:val="32"/>
          <w:szCs w:val="23"/>
          <w:shd w:val="clear" w:color="auto" w:fill="FFFFFF"/>
        </w:rPr>
        <w:t>allons mettre en œuvre avec l’orchestre et les solistes</w:t>
      </w:r>
      <w:r w:rsidR="008502CF">
        <w:rPr>
          <w:rFonts w:ascii="Calibri" w:hAnsi="Calibri" w:cs="Calibri"/>
          <w:b/>
          <w:color w:val="001632"/>
          <w:sz w:val="32"/>
          <w:szCs w:val="23"/>
          <w:shd w:val="clear" w:color="auto" w:fill="FFFFFF"/>
        </w:rPr>
        <w:t> :</w:t>
      </w:r>
      <w:r w:rsidR="00A2258E" w:rsidRPr="00A2258E">
        <w:rPr>
          <w:rFonts w:ascii="Calibri" w:hAnsi="Calibri" w:cs="Calibri"/>
          <w:b/>
          <w:color w:val="001632"/>
          <w:sz w:val="32"/>
          <w:szCs w:val="23"/>
          <w:shd w:val="clear" w:color="auto" w:fill="FFFFFF"/>
        </w:rPr>
        <w:t xml:space="preserve">                               </w:t>
      </w:r>
      <w:r w:rsidR="000140FA" w:rsidRPr="00A2258E">
        <w:rPr>
          <w:rFonts w:ascii="Calibri" w:hAnsi="Calibri" w:cs="Calibri"/>
          <w:b/>
          <w:color w:val="001632"/>
          <w:sz w:val="32"/>
          <w:szCs w:val="23"/>
          <w:shd w:val="clear" w:color="auto" w:fill="FFFFFF"/>
        </w:rPr>
        <w:t xml:space="preserve"> </w:t>
      </w:r>
      <w:r w:rsidR="000140FA" w:rsidRPr="00A2258E">
        <w:rPr>
          <w:rFonts w:ascii="Calibri" w:hAnsi="Calibri" w:cs="Calibri"/>
          <w:b/>
          <w:color w:val="001632"/>
          <w:sz w:val="32"/>
          <w:szCs w:val="36"/>
          <w:shd w:val="clear" w:color="auto" w:fill="FFFFFF"/>
        </w:rPr>
        <w:t>« Jubilate Deo »</w:t>
      </w:r>
      <w:r w:rsidR="00945486">
        <w:rPr>
          <w:rFonts w:ascii="Calibri" w:hAnsi="Calibri" w:cs="Calibri"/>
          <w:b/>
          <w:color w:val="001632"/>
          <w:sz w:val="32"/>
          <w:szCs w:val="36"/>
          <w:shd w:val="clear" w:color="auto" w:fill="FFFFFF"/>
        </w:rPr>
        <w:t xml:space="preserve"> de </w:t>
      </w:r>
      <w:proofErr w:type="spellStart"/>
      <w:r w:rsidR="00945486">
        <w:rPr>
          <w:rFonts w:ascii="Calibri" w:hAnsi="Calibri" w:cs="Calibri"/>
          <w:b/>
          <w:color w:val="001632"/>
          <w:sz w:val="32"/>
          <w:szCs w:val="36"/>
          <w:shd w:val="clear" w:color="auto" w:fill="FFFFFF"/>
        </w:rPr>
        <w:t>Bouzignac</w:t>
      </w:r>
      <w:proofErr w:type="spellEnd"/>
      <w:r w:rsidR="00945486">
        <w:rPr>
          <w:rFonts w:ascii="Calibri" w:hAnsi="Calibri" w:cs="Calibri"/>
          <w:b/>
          <w:color w:val="001632"/>
          <w:sz w:val="32"/>
          <w:szCs w:val="36"/>
          <w:shd w:val="clear" w:color="auto" w:fill="FFFFFF"/>
        </w:rPr>
        <w:t xml:space="preserve">, </w:t>
      </w:r>
      <w:r w:rsidR="000140FA" w:rsidRPr="00A2258E">
        <w:rPr>
          <w:rFonts w:ascii="Calibri" w:hAnsi="Calibri" w:cs="Calibri"/>
          <w:b/>
          <w:color w:val="001632"/>
          <w:sz w:val="32"/>
          <w:szCs w:val="36"/>
          <w:shd w:val="clear" w:color="auto" w:fill="FFFFFF"/>
        </w:rPr>
        <w:t xml:space="preserve">« Domine </w:t>
      </w:r>
      <w:proofErr w:type="spellStart"/>
      <w:r w:rsidR="008232D7">
        <w:rPr>
          <w:rFonts w:ascii="Calibri" w:hAnsi="Calibri" w:cs="Calibri"/>
          <w:b/>
          <w:color w:val="001632"/>
          <w:sz w:val="32"/>
          <w:szCs w:val="36"/>
          <w:shd w:val="clear" w:color="auto" w:fill="FFFFFF"/>
        </w:rPr>
        <w:t>S</w:t>
      </w:r>
      <w:r w:rsidR="000140FA" w:rsidRPr="00A2258E">
        <w:rPr>
          <w:rFonts w:ascii="Calibri" w:hAnsi="Calibri" w:cs="Calibri"/>
          <w:b/>
          <w:color w:val="001632"/>
          <w:sz w:val="32"/>
          <w:szCs w:val="36"/>
          <w:shd w:val="clear" w:color="auto" w:fill="FFFFFF"/>
        </w:rPr>
        <w:t>alvum</w:t>
      </w:r>
      <w:proofErr w:type="spellEnd"/>
      <w:r w:rsidR="000140FA" w:rsidRPr="00A2258E">
        <w:rPr>
          <w:rFonts w:ascii="Calibri" w:hAnsi="Calibri" w:cs="Calibri"/>
          <w:b/>
          <w:color w:val="001632"/>
          <w:sz w:val="32"/>
          <w:szCs w:val="36"/>
          <w:shd w:val="clear" w:color="auto" w:fill="FFFFFF"/>
        </w:rPr>
        <w:t> »</w:t>
      </w:r>
    </w:p>
    <w:sectPr w:rsidR="00183F4C" w:rsidRPr="00A2258E" w:rsidSect="00670917">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AF41480"/>
    <w:multiLevelType w:val="hybridMultilevel"/>
    <w:tmpl w:val="6928C0B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7BB651C0"/>
    <w:multiLevelType w:val="hybridMultilevel"/>
    <w:tmpl w:val="E650435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184628805">
    <w:abstractNumId w:val="0"/>
  </w:num>
  <w:num w:numId="2" w16cid:durableId="11253888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displayBackgroundShape/>
  <w:proofState w:spelling="clean"/>
  <w:defaultTabStop w:val="708"/>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0140FA"/>
    <w:rsid w:val="000140FA"/>
    <w:rsid w:val="00183F4C"/>
    <w:rsid w:val="0031056A"/>
    <w:rsid w:val="006A1562"/>
    <w:rsid w:val="008232D7"/>
    <w:rsid w:val="008502CF"/>
    <w:rsid w:val="00945486"/>
    <w:rsid w:val="00965DF5"/>
    <w:rsid w:val="00A2258E"/>
    <w:rsid w:val="00A877F0"/>
    <w:rsid w:val="00B00F1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36"/>
    <o:shapelayout v:ext="edit">
      <o:idmap v:ext="edit" data="1"/>
    </o:shapelayout>
  </w:shapeDefaults>
  <w:decimalSymbol w:val=","/>
  <w:listSeparator w:val=";"/>
  <w14:docId w14:val="1AFA0D04"/>
  <w15:docId w15:val="{193FCE71-A3F4-4DCF-96BF-1C5FD72B9D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40FA"/>
    <w:pPr>
      <w:spacing w:after="160" w:line="259" w:lineRule="auto"/>
    </w:pPr>
    <w:rPr>
      <w:rFonts w:ascii="Calibri" w:eastAsia="Calibri" w:hAnsi="Calibri" w:cs="Times New Roma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0140FA"/>
    <w:rPr>
      <w:color w:val="0000FF"/>
      <w:u w:val="single"/>
    </w:rPr>
  </w:style>
  <w:style w:type="paragraph" w:styleId="NormalWeb">
    <w:name w:val="Normal (Web)"/>
    <w:basedOn w:val="Normal"/>
    <w:uiPriority w:val="99"/>
    <w:unhideWhenUsed/>
    <w:rsid w:val="000140FA"/>
    <w:pPr>
      <w:spacing w:before="100" w:beforeAutospacing="1" w:after="100" w:afterAutospacing="1" w:line="240" w:lineRule="auto"/>
    </w:pPr>
    <w:rPr>
      <w:rFonts w:ascii="Times New Roman" w:eastAsia="Times New Roman" w:hAnsi="Times New Roman"/>
      <w:sz w:val="24"/>
      <w:szCs w:val="24"/>
      <w:lang w:eastAsia="fr-FR"/>
    </w:rPr>
  </w:style>
  <w:style w:type="paragraph" w:styleId="Paragraphedeliste">
    <w:name w:val="List Paragraph"/>
    <w:basedOn w:val="Normal"/>
    <w:uiPriority w:val="34"/>
    <w:qFormat/>
    <w:rsid w:val="000140FA"/>
    <w:pPr>
      <w:ind w:left="720"/>
      <w:contextualSpacing/>
    </w:pPr>
  </w:style>
  <w:style w:type="character" w:styleId="Accentuation">
    <w:name w:val="Emphasis"/>
    <w:basedOn w:val="Policepardfaut"/>
    <w:uiPriority w:val="20"/>
    <w:qFormat/>
    <w:rsid w:val="000140FA"/>
    <w:rPr>
      <w:i/>
      <w:iCs/>
    </w:rPr>
  </w:style>
  <w:style w:type="character" w:customStyle="1" w:styleId="nowrap">
    <w:name w:val="nowrap"/>
    <w:basedOn w:val="Policepardfaut"/>
    <w:rsid w:val="00965DF5"/>
  </w:style>
  <w:style w:type="paragraph" w:styleId="Textedebulles">
    <w:name w:val="Balloon Text"/>
    <w:basedOn w:val="Normal"/>
    <w:link w:val="TextedebullesCar"/>
    <w:uiPriority w:val="99"/>
    <w:semiHidden/>
    <w:unhideWhenUsed/>
    <w:rsid w:val="00A877F0"/>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A877F0"/>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fr.wikipedia.org/wiki/Wolfgang_Amadeus_Mozart" TargetMode="External"/><Relationship Id="rId13" Type="http://schemas.openxmlformats.org/officeDocument/2006/relationships/image" Target="media/image4.jpeg"/><Relationship Id="rId18" Type="http://schemas.openxmlformats.org/officeDocument/2006/relationships/image" Target="media/image6.jpe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hyperlink" Target="https://fr.wikipedia.org/wiki/Amadeus_(film)" TargetMode="External"/><Relationship Id="rId17" Type="http://schemas.openxmlformats.org/officeDocument/2006/relationships/image" Target="media/image5.jpeg"/><Relationship Id="rId2" Type="http://schemas.openxmlformats.org/officeDocument/2006/relationships/styles" Target="styles.xml"/><Relationship Id="rId16" Type="http://schemas.openxmlformats.org/officeDocument/2006/relationships/hyperlink" Target="https://fr.wikipedia.org/wiki/George_II_(roi_de_Grande-Bretagne)"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s://fr.wikipedia.org/wiki/Salzbourg" TargetMode="External"/><Relationship Id="rId5" Type="http://schemas.openxmlformats.org/officeDocument/2006/relationships/image" Target="media/image1.jpeg"/><Relationship Id="rId15" Type="http://schemas.openxmlformats.org/officeDocument/2006/relationships/hyperlink" Target="https://fr.wikipedia.org/wiki/Ancien_Testament" TargetMode="External"/><Relationship Id="rId10" Type="http://schemas.openxmlformats.org/officeDocument/2006/relationships/hyperlink" Target="https://fr.wikipedia.org/wiki/1773_en_musique_classique"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fr.wikipedia.org/wiki/Wolfgang_Amadeus_Mozart" TargetMode="External"/><Relationship Id="rId14" Type="http://schemas.openxmlformats.org/officeDocument/2006/relationships/hyperlink" Target="https://fr.wikipedia.org/wiki/Georg_Friedrich_Haendel"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66</TotalTime>
  <Pages>1</Pages>
  <Words>393</Words>
  <Characters>2166</Characters>
  <Application>Microsoft Office Word</Application>
  <DocSecurity>0</DocSecurity>
  <Lines>18</Lines>
  <Paragraphs>5</Paragraphs>
  <ScaleCrop>false</ScaleCrop>
  <HeadingPairs>
    <vt:vector size="2" baseType="variant">
      <vt:variant>
        <vt:lpstr>Titre</vt:lpstr>
      </vt:variant>
      <vt:variant>
        <vt:i4>1</vt:i4>
      </vt:variant>
    </vt:vector>
  </HeadingPairs>
  <TitlesOfParts>
    <vt:vector size="1" baseType="lpstr">
      <vt:lpstr/>
    </vt:vector>
  </TitlesOfParts>
  <Company>Grizli777</Company>
  <LinksUpToDate>false</LinksUpToDate>
  <CharactersWithSpaces>2554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dc:creator>
  <cp:lastModifiedBy>Michel EVRARD</cp:lastModifiedBy>
  <cp:revision>4</cp:revision>
  <cp:lastPrinted>2025-03-13T09:28:00Z</cp:lastPrinted>
  <dcterms:created xsi:type="dcterms:W3CDTF">2025-03-13T08:49:00Z</dcterms:created>
  <dcterms:modified xsi:type="dcterms:W3CDTF">2025-03-13T15:53:00Z</dcterms:modified>
</cp:coreProperties>
</file>